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810" w:rsidRPr="00AA5810" w:rsidRDefault="00AA5810" w:rsidP="00AA581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152D10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Child's Information:</w:t>
      </w:r>
    </w:p>
    <w:p w:rsidR="00AA5810" w:rsidRPr="00AA5810" w:rsidRDefault="00AA5810" w:rsidP="00AA58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>Child's Full Name: ___________________________</w:t>
      </w:r>
      <w:bookmarkStart w:id="0" w:name="_GoBack"/>
      <w:bookmarkEnd w:id="0"/>
    </w:p>
    <w:p w:rsidR="00AA5810" w:rsidRPr="00AA5810" w:rsidRDefault="00AA5810" w:rsidP="00AA58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>Date of Birth: ___________________________</w:t>
      </w:r>
    </w:p>
    <w:p w:rsidR="00AA5810" w:rsidRPr="00AA5810" w:rsidRDefault="00AA5810" w:rsidP="00AA58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>Parent/Guardian Name: ___________________________</w:t>
      </w:r>
    </w:p>
    <w:p w:rsidR="00AA5810" w:rsidRPr="00AA5810" w:rsidRDefault="00AA5810" w:rsidP="00AA58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>Contact Number: ___________________________</w:t>
      </w:r>
    </w:p>
    <w:p w:rsidR="00AA5810" w:rsidRPr="00AA5810" w:rsidRDefault="00AA5810" w:rsidP="00AA581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>Emergency Contact Number: ___________________________</w:t>
      </w:r>
    </w:p>
    <w:p w:rsidR="00AA5810" w:rsidRPr="00AA5810" w:rsidRDefault="00AA5810" w:rsidP="00AA581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52D10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Consent for Dental Examination:</w:t>
      </w: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 xml:space="preserve"> I, the undersigned parent or legal guardian of the above-named child, hereby give consent for the child to undergo a dental examination. I understand that the examination may include, but is not limited to, a visual examination, X-rays, and other diagnostic procedures deemed necessary by the dentist.</w:t>
      </w:r>
    </w:p>
    <w:p w:rsidR="00AA5810" w:rsidRPr="00AA5810" w:rsidRDefault="00AA5810" w:rsidP="00AA581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52D10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Purpose of Examination:</w:t>
      </w: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 xml:space="preserve"> The dental examination is conducted for the purpose of assessing the child's oral health, identifying potential dental issues, and providing necessary recommendations for preventive or corrective dental care.</w:t>
      </w:r>
    </w:p>
    <w:p w:rsidR="00AA5810" w:rsidRPr="00AA5810" w:rsidRDefault="00AA5810" w:rsidP="00AA581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52D10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Nature of Procedures:</w:t>
      </w: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 xml:space="preserve"> I understand that the dental examination may involve the following procedures:</w:t>
      </w:r>
    </w:p>
    <w:p w:rsidR="00AA5810" w:rsidRPr="00AA5810" w:rsidRDefault="00AA5810" w:rsidP="00AA581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>Visual inspection of the teeth and oral tissues</w:t>
      </w:r>
    </w:p>
    <w:p w:rsidR="00AA5810" w:rsidRPr="00AA5810" w:rsidRDefault="00AA5810" w:rsidP="00AA581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>X-rays for diagnostic purposes</w:t>
      </w:r>
    </w:p>
    <w:p w:rsidR="00AA5810" w:rsidRPr="00AA5810" w:rsidRDefault="00AA5810" w:rsidP="00AA581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>Evaluation of the child's oral health and development</w:t>
      </w:r>
    </w:p>
    <w:p w:rsidR="00AA5810" w:rsidRPr="00AA5810" w:rsidRDefault="00AA5810" w:rsidP="00AA581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>Recommendations for oral hygiene and dental care</w:t>
      </w:r>
    </w:p>
    <w:p w:rsidR="00AA5810" w:rsidRPr="00AA5810" w:rsidRDefault="00AA5810" w:rsidP="00AA581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52D10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Risks and Benefits:</w:t>
      </w: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 xml:space="preserve"> I am aware that there are minimal risks associated with the dental examination procedures, and the benefits include early detection and prevention of dental issues that could impact the child's oral health.</w:t>
      </w:r>
    </w:p>
    <w:p w:rsidR="00AA5810" w:rsidRPr="00AA5810" w:rsidRDefault="00AA5810" w:rsidP="00AA581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52D10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Emergency Medical Treatment Authorization:</w:t>
      </w: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 xml:space="preserve"> In the event of a dental emergency requiring immediate medical attention, I authorize the dental professionals to administer any necessary medical treatment.</w:t>
      </w:r>
    </w:p>
    <w:p w:rsidR="00AA5810" w:rsidRPr="00AA5810" w:rsidRDefault="00AA5810" w:rsidP="00AA581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52D10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Release of Information:</w:t>
      </w: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 xml:space="preserve"> I understand that information obtained during the dental examination may be used for educational and diagnostic purposes. The information will be kept confidential in accordance with applicable privacy laws.</w:t>
      </w:r>
    </w:p>
    <w:p w:rsidR="00AA5810" w:rsidRPr="00AA5810" w:rsidRDefault="00AA5810" w:rsidP="00AA581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52D10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lastRenderedPageBreak/>
        <w:t>Consent Validity:</w:t>
      </w: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 xml:space="preserve"> This consent is valid for the specific dental examination and associated procedures mentioned above.</w:t>
      </w:r>
    </w:p>
    <w:p w:rsidR="00AA5810" w:rsidRPr="00AA5810" w:rsidRDefault="00AA5810" w:rsidP="00AA581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AA581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Signature: ___________________________</w:t>
      </w:r>
      <w:r w:rsidRPr="00AA5810">
        <w:rPr>
          <w:rFonts w:ascii="Segoe UI" w:eastAsia="Times New Roman" w:hAnsi="Segoe UI" w:cs="Segoe UI"/>
          <w:color w:val="374151"/>
          <w:sz w:val="24"/>
          <w:szCs w:val="24"/>
        </w:rPr>
        <w:t xml:space="preserve"> (Date)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4FC" w:rsidRDefault="005554FC" w:rsidP="00AA5810">
      <w:pPr>
        <w:spacing w:after="0" w:line="240" w:lineRule="auto"/>
      </w:pPr>
      <w:r>
        <w:separator/>
      </w:r>
    </w:p>
  </w:endnote>
  <w:endnote w:type="continuationSeparator" w:id="0">
    <w:p w:rsidR="005554FC" w:rsidRDefault="005554FC" w:rsidP="00AA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4FC" w:rsidRDefault="005554FC" w:rsidP="00AA5810">
      <w:pPr>
        <w:spacing w:after="0" w:line="240" w:lineRule="auto"/>
      </w:pPr>
      <w:r>
        <w:separator/>
      </w:r>
    </w:p>
  </w:footnote>
  <w:footnote w:type="continuationSeparator" w:id="0">
    <w:p w:rsidR="005554FC" w:rsidRDefault="005554FC" w:rsidP="00AA5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810" w:rsidRPr="00AA5810" w:rsidRDefault="00AA5810" w:rsidP="00AA5810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300" w:line="240" w:lineRule="auto"/>
      <w:jc w:val="center"/>
      <w:rPr>
        <w:rFonts w:ascii="Segoe UI" w:eastAsia="Times New Roman" w:hAnsi="Segoe UI" w:cs="Segoe UI"/>
        <w:color w:val="374151"/>
        <w:sz w:val="32"/>
        <w:szCs w:val="24"/>
      </w:rPr>
    </w:pPr>
    <w:r w:rsidRPr="00AA5810">
      <w:rPr>
        <w:rFonts w:ascii="Segoe UI" w:eastAsia="Times New Roman" w:hAnsi="Segoe UI" w:cs="Segoe UI"/>
        <w:b/>
        <w:bCs/>
        <w:color w:val="374151"/>
        <w:sz w:val="32"/>
        <w:szCs w:val="24"/>
        <w:bdr w:val="single" w:sz="2" w:space="0" w:color="D9D9E3" w:frame="1"/>
      </w:rPr>
      <w:t>Child Dental Examination Consent Form</w:t>
    </w:r>
  </w:p>
  <w:p w:rsidR="00AA5810" w:rsidRDefault="00AA58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177F5"/>
    <w:multiLevelType w:val="multilevel"/>
    <w:tmpl w:val="7F5A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85F2CE9"/>
    <w:multiLevelType w:val="multilevel"/>
    <w:tmpl w:val="40F8C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10"/>
    <w:rsid w:val="00152D10"/>
    <w:rsid w:val="00413A57"/>
    <w:rsid w:val="005554FC"/>
    <w:rsid w:val="00AA581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2DD36"/>
  <w15:chartTrackingRefBased/>
  <w15:docId w15:val="{587AE507-C7CE-4439-A0E1-2E803EDA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5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A58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A5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810"/>
  </w:style>
  <w:style w:type="paragraph" w:styleId="Footer">
    <w:name w:val="footer"/>
    <w:basedOn w:val="Normal"/>
    <w:link w:val="FooterChar"/>
    <w:uiPriority w:val="99"/>
    <w:unhideWhenUsed/>
    <w:rsid w:val="00AA58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2023-12-26T08:56:00Z</dcterms:created>
  <dcterms:modified xsi:type="dcterms:W3CDTF">2023-12-26T08:57:00Z</dcterms:modified>
</cp:coreProperties>
</file>